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dfaapqdixw8e" w:id="0"/>
      <w:bookmarkEnd w:id="0"/>
      <w:r w:rsidDel="00000000" w:rsidR="00000000" w:rsidRPr="00000000">
        <w:rPr>
          <w:rtl w:val="0"/>
        </w:rPr>
        <w:t xml:space="preserve">HARO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E-mail subject: </w:t>
      </w:r>
      <w:r w:rsidDel="00000000" w:rsidR="00000000" w:rsidRPr="00000000">
        <w:rPr>
          <w:rtl w:val="0"/>
        </w:rPr>
        <w:t xml:space="preserve">HARO Response: “The name of the query”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 (Journalist’s name),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I’m (your name), and when I saw your query, I knew I could share some great tips on that topic because I’m an expert in that niche. (Explain or prove your expertise here)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(Write your reply here)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hope this will help. If you have any additional questions, don’t hesitate to reach out.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(Your Name)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(your position or title), (your website, youtube channel…)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(your e-mail)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16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4"/>
      <w:szCs w:val="4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